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C786" w14:textId="79B2C4B2" w:rsidR="00AF778F" w:rsidRDefault="00AF778F" w:rsidP="00352094">
      <w:pPr>
        <w:jc w:val="both"/>
      </w:pPr>
      <w:r>
        <w:t xml:space="preserve">                                                                  COMUNITA’ ENERGETICHE</w:t>
      </w:r>
    </w:p>
    <w:p w14:paraId="3C292113" w14:textId="77777777" w:rsidR="00AF778F" w:rsidRDefault="00AF778F" w:rsidP="00352094">
      <w:pPr>
        <w:jc w:val="both"/>
      </w:pPr>
    </w:p>
    <w:p w14:paraId="1AB5D2AD" w14:textId="1F9F450F" w:rsidR="00800D56" w:rsidRDefault="00800D56" w:rsidP="00352094">
      <w:pPr>
        <w:jc w:val="both"/>
      </w:pPr>
      <w:r>
        <w:t xml:space="preserve">Con la delibera </w:t>
      </w:r>
      <w:hyperlink r:id="rId4" w:history="1">
        <w:r w:rsidRPr="00352094">
          <w:rPr>
            <w:rStyle w:val="Collegamentoipertestuale"/>
          </w:rPr>
          <w:t>727/2022/R/</w:t>
        </w:r>
        <w:proofErr w:type="spellStart"/>
        <w:r w:rsidRPr="00352094">
          <w:rPr>
            <w:rStyle w:val="Collegamentoipertestuale"/>
          </w:rPr>
          <w:t>eel</w:t>
        </w:r>
        <w:proofErr w:type="spellEnd"/>
      </w:hyperlink>
      <w:r>
        <w:t xml:space="preserve">, l’Autorità di Regolazione per Energia Reti e Ambiente (ARERA) ha approvato </w:t>
      </w:r>
      <w:r w:rsidR="00352094">
        <w:t xml:space="preserve">il </w:t>
      </w:r>
      <w:r>
        <w:t>Testo Integrato Autoconsumo Diffuso (</w:t>
      </w:r>
      <w:hyperlink r:id="rId5" w:history="1">
        <w:r w:rsidRPr="00352094">
          <w:rPr>
            <w:rStyle w:val="Collegamentoipertestuale"/>
          </w:rPr>
          <w:t>TIAD</w:t>
        </w:r>
      </w:hyperlink>
      <w:r>
        <w:t>) che disciplina le modalità per la valorizzazione dell’autoconsumo diffuso per le configurazioni previste dai decreti legislativi 199/21 e 210/21, tra cui le Comunità Energetiche Rinnovabili.</w:t>
      </w:r>
    </w:p>
    <w:p w14:paraId="4C5FEF1E" w14:textId="69006A5C" w:rsidR="00352094" w:rsidRDefault="00352094" w:rsidP="00352094">
      <w:pPr>
        <w:jc w:val="both"/>
      </w:pPr>
      <w:r>
        <w:t>P</w:t>
      </w:r>
      <w:r w:rsidR="00800D56">
        <w:t xml:space="preserve">oiché </w:t>
      </w:r>
      <w:r>
        <w:t xml:space="preserve">il TIAD prevede che </w:t>
      </w:r>
      <w:r w:rsidR="00800D56">
        <w:t xml:space="preserve">la valorizzazione dell’autoconsumo diffuso </w:t>
      </w:r>
      <w:r>
        <w:t>sia</w:t>
      </w:r>
      <w:r w:rsidR="00800D56">
        <w:t xml:space="preserve"> riferita all’ar</w:t>
      </w:r>
      <w:r>
        <w:t xml:space="preserve">ea sottesa alla cabina primaria, ARERA ha </w:t>
      </w:r>
      <w:r w:rsidR="00800D56">
        <w:t>delineat</w:t>
      </w:r>
      <w:r>
        <w:t>o</w:t>
      </w:r>
      <w:r w:rsidR="00800D56">
        <w:t xml:space="preserve"> i </w:t>
      </w:r>
      <w:r>
        <w:t>criteri sulla base dei quali i G</w:t>
      </w:r>
      <w:r w:rsidR="00800D56">
        <w:t>estori di rete</w:t>
      </w:r>
      <w:r>
        <w:t xml:space="preserve"> </w:t>
      </w:r>
      <w:r w:rsidRPr="00352094">
        <w:t xml:space="preserve">che dispongono di cabine primarie </w:t>
      </w:r>
      <w:r w:rsidR="00800D56">
        <w:t>individuano,</w:t>
      </w:r>
      <w:r>
        <w:t xml:space="preserve"> </w:t>
      </w:r>
      <w:r w:rsidR="00800D56">
        <w:t xml:space="preserve">in modo convenzionale, le aree sottese a ciascuna </w:t>
      </w:r>
      <w:r w:rsidR="009233F9">
        <w:t>CP</w:t>
      </w:r>
      <w:r w:rsidR="00800D56">
        <w:t xml:space="preserve"> a partire dalla reale configurazione</w:t>
      </w:r>
      <w:r>
        <w:t xml:space="preserve"> </w:t>
      </w:r>
      <w:r w:rsidR="00800D56">
        <w:t>delle reti elettriche e introducendo correttivi di carattere geografico</w:t>
      </w:r>
      <w:r>
        <w:t>.</w:t>
      </w:r>
    </w:p>
    <w:p w14:paraId="17653B8D" w14:textId="63DAF346" w:rsidR="001F6B66" w:rsidRDefault="00800D56" w:rsidP="00352094">
      <w:pPr>
        <w:jc w:val="both"/>
      </w:pPr>
      <w:r>
        <w:t>In particolare, si prevede che</w:t>
      </w:r>
      <w:r w:rsidR="00352094">
        <w:t xml:space="preserve"> </w:t>
      </w:r>
      <w:r>
        <w:t xml:space="preserve">le aree </w:t>
      </w:r>
      <w:r w:rsidR="00352094">
        <w:t xml:space="preserve">così individuate </w:t>
      </w:r>
      <w:r>
        <w:t xml:space="preserve">siano fruibili on-line (inizialmente sui siti internet dei singoli </w:t>
      </w:r>
      <w:r w:rsidR="00352094" w:rsidRPr="00352094">
        <w:t xml:space="preserve">Gestori di rete che dispongono di cabine primarie </w:t>
      </w:r>
      <w:r>
        <w:t>e</w:t>
      </w:r>
      <w:r w:rsidR="00852AA1">
        <w:t xml:space="preserve"> entro il 30 settembre 2023</w:t>
      </w:r>
      <w:r>
        <w:t xml:space="preserve"> sul sito</w:t>
      </w:r>
      <w:r w:rsidR="00352094">
        <w:t xml:space="preserve"> </w:t>
      </w:r>
      <w:r>
        <w:t>internet del GSE</w:t>
      </w:r>
      <w:r w:rsidR="00352094">
        <w:t>)</w:t>
      </w:r>
      <w:r>
        <w:t xml:space="preserve">. Inoltre, </w:t>
      </w:r>
      <w:r w:rsidR="00352094">
        <w:t>il TIAD</w:t>
      </w:r>
      <w:r>
        <w:t xml:space="preserve"> prevede che l’accesso alle configurazioni, da un punto di</w:t>
      </w:r>
      <w:r w:rsidR="00352094">
        <w:t xml:space="preserve"> </w:t>
      </w:r>
      <w:r>
        <w:t>vista geografico, sia effettuato e verificato sulla base dell’indirizzo di fornitura e non sulla</w:t>
      </w:r>
      <w:r w:rsidR="00352094">
        <w:t xml:space="preserve"> </w:t>
      </w:r>
      <w:r>
        <w:t>base dell’indirizzo del punto di connessione</w:t>
      </w:r>
      <w:r w:rsidR="009233F9">
        <w:t xml:space="preserve"> </w:t>
      </w:r>
      <w:r w:rsidR="009233F9" w:rsidRPr="00852AA1">
        <w:t>alla rete</w:t>
      </w:r>
      <w:r w:rsidR="00352094">
        <w:t>.</w:t>
      </w:r>
    </w:p>
    <w:p w14:paraId="1C9AB433" w14:textId="092646FD" w:rsidR="00800D56" w:rsidRDefault="00800D56" w:rsidP="00ED794D">
      <w:pPr>
        <w:pStyle w:val="Testocommento"/>
      </w:pPr>
      <w:r w:rsidRPr="004D655E">
        <w:rPr>
          <w:sz w:val="22"/>
          <w:szCs w:val="22"/>
        </w:rPr>
        <w:t>In ottemperanza a quanto previsto dal TIAD è possibile verificare l’area di appartenenza</w:t>
      </w:r>
      <w:r w:rsidR="004C4040">
        <w:rPr>
          <w:sz w:val="22"/>
          <w:szCs w:val="22"/>
        </w:rPr>
        <w:t xml:space="preserve"> del proprio punto di fornitura </w:t>
      </w:r>
      <w:r w:rsidRPr="004D655E">
        <w:rPr>
          <w:sz w:val="22"/>
          <w:szCs w:val="22"/>
        </w:rPr>
        <w:t xml:space="preserve">utilizzando la mappa interattiva </w:t>
      </w:r>
      <w:r w:rsidR="00352094" w:rsidRPr="004D655E">
        <w:rPr>
          <w:sz w:val="22"/>
          <w:szCs w:val="22"/>
        </w:rPr>
        <w:t>disponibile</w:t>
      </w:r>
      <w:r w:rsidRPr="004D655E">
        <w:rPr>
          <w:sz w:val="22"/>
          <w:szCs w:val="22"/>
        </w:rPr>
        <w:t xml:space="preserve"> al seguente link: </w:t>
      </w:r>
      <w:r w:rsidR="00414480">
        <w:rPr>
          <w:sz w:val="22"/>
          <w:szCs w:val="22"/>
        </w:rPr>
        <w:t xml:space="preserve"> </w:t>
      </w:r>
      <w:hyperlink r:id="rId6" w:history="1">
        <w:r w:rsidR="00414480" w:rsidRPr="00A87FB4">
          <w:rPr>
            <w:rStyle w:val="Collegamentoipertestuale"/>
          </w:rPr>
          <w:t>https://www.e-distribuzione.it/a-chi-ci-rivolgiamo/casa-e-piccole-imprese/comunita-energetiche.htm</w:t>
        </w:r>
      </w:hyperlink>
    </w:p>
    <w:p w14:paraId="7DC46023" w14:textId="77777777" w:rsidR="00414480" w:rsidRDefault="00414480" w:rsidP="00ED794D">
      <w:pPr>
        <w:pStyle w:val="Testocommento"/>
      </w:pPr>
    </w:p>
    <w:p w14:paraId="75FFD913" w14:textId="77777777" w:rsidR="004D655E" w:rsidRDefault="004D655E" w:rsidP="00800D56"/>
    <w:sectPr w:rsidR="004D65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16"/>
    <w:rsid w:val="001F6B66"/>
    <w:rsid w:val="00352094"/>
    <w:rsid w:val="003A6A16"/>
    <w:rsid w:val="00414480"/>
    <w:rsid w:val="004C4040"/>
    <w:rsid w:val="004D655E"/>
    <w:rsid w:val="00800D56"/>
    <w:rsid w:val="00852AA1"/>
    <w:rsid w:val="009233F9"/>
    <w:rsid w:val="00AF778F"/>
    <w:rsid w:val="00C6303C"/>
    <w:rsid w:val="00ED794D"/>
    <w:rsid w:val="00FE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6463"/>
  <w15:chartTrackingRefBased/>
  <w15:docId w15:val="{0070B9DA-12F6-4B3C-BA40-32ED001D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2094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520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5209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5209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20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209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094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4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distribuzione.it/a-chi-ci-rivolgiamo/casa-e-piccole-imprese/comunita-energetiche.htm" TargetMode="External"/><Relationship Id="rId5" Type="http://schemas.openxmlformats.org/officeDocument/2006/relationships/hyperlink" Target="https://www.arera.it/allegati/docs/22/727-22alla.pdf" TargetMode="External"/><Relationship Id="rId4" Type="http://schemas.openxmlformats.org/officeDocument/2006/relationships/hyperlink" Target="https://www.arera.it/it/docs/22/727-22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Capaccioli</dc:creator>
  <cp:keywords/>
  <dc:description/>
  <cp:lastModifiedBy>Ing. Leggieri</cp:lastModifiedBy>
  <cp:revision>4</cp:revision>
  <dcterms:created xsi:type="dcterms:W3CDTF">2023-02-28T06:52:00Z</dcterms:created>
  <dcterms:modified xsi:type="dcterms:W3CDTF">2023-02-28T08:19:00Z</dcterms:modified>
</cp:coreProperties>
</file>